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C24363">
        <w:tc>
          <w:tcPr>
            <w:tcW w:w="4644" w:type="dxa"/>
            <w:shd w:val="clear" w:color="auto" w:fill="auto"/>
          </w:tcPr>
          <w:p w:rsidR="00C24363" w:rsidRDefault="00C2436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C24363" w:rsidRDefault="00C24363">
            <w:pPr>
              <w:jc w:val="center"/>
              <w:rPr>
                <w:b/>
                <w:bCs/>
                <w:sz w:val="28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C24363">
        <w:tc>
          <w:tcPr>
            <w:tcW w:w="4644" w:type="dxa"/>
            <w:shd w:val="clear" w:color="auto" w:fill="auto"/>
          </w:tcPr>
          <w:p w:rsidR="00C24363" w:rsidRDefault="00C24363">
            <w:pPr>
              <w:snapToGrid w:val="0"/>
              <w:jc w:val="center"/>
              <w:rPr>
                <w:b/>
                <w:bCs/>
                <w:sz w:val="28"/>
                <w:szCs w:val="26"/>
              </w:rPr>
            </w:pPr>
          </w:p>
          <w:p w:rsidR="00C24363" w:rsidRDefault="00C24363">
            <w:pPr>
              <w:pStyle w:val="2"/>
            </w:pPr>
            <w: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C24363" w:rsidRDefault="00C24363">
            <w:pPr>
              <w:snapToGrid w:val="0"/>
              <w:jc w:val="center"/>
              <w:rPr>
                <w:b/>
                <w:bCs/>
                <w:sz w:val="28"/>
              </w:rPr>
            </w:pPr>
          </w:p>
          <w:p w:rsidR="00C24363" w:rsidRDefault="00C24363">
            <w:pPr>
              <w:pStyle w:val="1"/>
              <w:jc w:val="center"/>
            </w:pPr>
            <w:r>
              <w:rPr>
                <w:b/>
                <w:bCs/>
              </w:rPr>
              <w:t>ПОСТАНОВЛЕНИЕ</w:t>
            </w:r>
          </w:p>
        </w:tc>
      </w:tr>
    </w:tbl>
    <w:p w:rsidR="00C24363" w:rsidRDefault="00C24363">
      <w:pPr>
        <w:jc w:val="center"/>
      </w:pPr>
    </w:p>
    <w:p w:rsidR="00C24363" w:rsidRDefault="00C24363">
      <w:pPr>
        <w:jc w:val="center"/>
        <w:rPr>
          <w:sz w:val="28"/>
          <w:szCs w:val="28"/>
        </w:rPr>
      </w:pPr>
    </w:p>
    <w:p w:rsidR="00D05156" w:rsidRDefault="00D05156">
      <w:pPr>
        <w:jc w:val="center"/>
        <w:rPr>
          <w:sz w:val="28"/>
          <w:szCs w:val="28"/>
        </w:rPr>
      </w:pPr>
    </w:p>
    <w:p w:rsidR="00C24363" w:rsidRDefault="00C24363">
      <w:pPr>
        <w:ind w:right="28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C2FD8">
        <w:rPr>
          <w:sz w:val="28"/>
          <w:szCs w:val="28"/>
        </w:rPr>
        <w:t>0</w:t>
      </w:r>
      <w:r w:rsidR="001930D1">
        <w:rPr>
          <w:sz w:val="28"/>
          <w:szCs w:val="28"/>
        </w:rPr>
        <w:t>2</w:t>
      </w:r>
      <w:r w:rsidR="008B0F5A">
        <w:rPr>
          <w:sz w:val="28"/>
          <w:szCs w:val="28"/>
        </w:rPr>
        <w:t xml:space="preserve"> </w:t>
      </w:r>
      <w:r w:rsidR="003C2FD8">
        <w:rPr>
          <w:sz w:val="28"/>
          <w:szCs w:val="28"/>
        </w:rPr>
        <w:t>июн</w:t>
      </w:r>
      <w:r w:rsidR="00D05156">
        <w:rPr>
          <w:sz w:val="28"/>
          <w:szCs w:val="28"/>
        </w:rPr>
        <w:t>я</w:t>
      </w:r>
      <w:r w:rsidR="008B0F5A">
        <w:rPr>
          <w:sz w:val="28"/>
          <w:szCs w:val="28"/>
        </w:rPr>
        <w:t xml:space="preserve"> 201</w:t>
      </w:r>
      <w:r w:rsidR="003C2FD8">
        <w:rPr>
          <w:sz w:val="28"/>
          <w:szCs w:val="28"/>
        </w:rPr>
        <w:t xml:space="preserve">6 </w:t>
      </w:r>
      <w:r w:rsidR="008B0F5A">
        <w:rPr>
          <w:sz w:val="28"/>
          <w:szCs w:val="28"/>
        </w:rPr>
        <w:t xml:space="preserve">г. № </w:t>
      </w:r>
      <w:r w:rsidR="009A34D5">
        <w:rPr>
          <w:sz w:val="28"/>
          <w:szCs w:val="28"/>
        </w:rPr>
        <w:t>96</w:t>
      </w:r>
    </w:p>
    <w:p w:rsidR="00C24363" w:rsidRDefault="00C24363">
      <w:pPr>
        <w:ind w:right="283"/>
        <w:rPr>
          <w:sz w:val="28"/>
          <w:szCs w:val="28"/>
        </w:rPr>
      </w:pPr>
    </w:p>
    <w:p w:rsidR="00C24363" w:rsidRDefault="00C24363">
      <w:pPr>
        <w:ind w:right="283"/>
        <w:rPr>
          <w:sz w:val="28"/>
          <w:szCs w:val="28"/>
        </w:rPr>
      </w:pPr>
    </w:p>
    <w:p w:rsidR="00D05156" w:rsidRDefault="00D05156">
      <w:pPr>
        <w:ind w:right="283"/>
        <w:rPr>
          <w:sz w:val="28"/>
          <w:szCs w:val="28"/>
        </w:rPr>
      </w:pPr>
    </w:p>
    <w:p w:rsidR="00C24363" w:rsidRDefault="00C24363">
      <w:pPr>
        <w:ind w:right="283"/>
        <w:jc w:val="center"/>
        <w:rPr>
          <w:sz w:val="28"/>
          <w:szCs w:val="28"/>
        </w:rPr>
      </w:pPr>
      <w:r>
        <w:rPr>
          <w:b/>
          <w:sz w:val="28"/>
          <w:szCs w:val="28"/>
        </w:rPr>
        <w:t>О</w:t>
      </w:r>
      <w:r>
        <w:rPr>
          <w:b/>
          <w:sz w:val="28"/>
        </w:rPr>
        <w:t xml:space="preserve"> </w:t>
      </w:r>
      <w:r w:rsidR="00765839">
        <w:rPr>
          <w:b/>
          <w:bCs/>
          <w:sz w:val="28"/>
          <w:szCs w:val="28"/>
        </w:rPr>
        <w:t>п</w:t>
      </w:r>
      <w:r w:rsidR="00D05156">
        <w:rPr>
          <w:b/>
          <w:bCs/>
          <w:sz w:val="28"/>
          <w:szCs w:val="28"/>
        </w:rPr>
        <w:t xml:space="preserve">ринятии </w:t>
      </w:r>
      <w:r w:rsidR="00765839">
        <w:rPr>
          <w:b/>
          <w:bCs/>
          <w:sz w:val="28"/>
          <w:szCs w:val="28"/>
        </w:rPr>
        <w:t>в казн</w:t>
      </w:r>
      <w:r w:rsidR="00D05156">
        <w:rPr>
          <w:b/>
          <w:bCs/>
          <w:sz w:val="28"/>
          <w:szCs w:val="28"/>
        </w:rPr>
        <w:t>у</w:t>
      </w:r>
      <w:r w:rsidR="00765839">
        <w:rPr>
          <w:b/>
          <w:bCs/>
          <w:sz w:val="28"/>
          <w:szCs w:val="28"/>
        </w:rPr>
        <w:t xml:space="preserve"> </w:t>
      </w:r>
      <w:r w:rsidR="00765839">
        <w:rPr>
          <w:b/>
          <w:sz w:val="28"/>
        </w:rPr>
        <w:t>муниципального образования «Городское поселение Куженер»</w:t>
      </w:r>
      <w:r w:rsidR="00D05156">
        <w:rPr>
          <w:b/>
          <w:sz w:val="28"/>
        </w:rPr>
        <w:t xml:space="preserve"> </w:t>
      </w:r>
      <w:r w:rsidR="003C2FD8">
        <w:rPr>
          <w:b/>
          <w:sz w:val="28"/>
        </w:rPr>
        <w:t>земельных участков</w:t>
      </w:r>
    </w:p>
    <w:p w:rsidR="00C24363" w:rsidRDefault="00C24363">
      <w:pPr>
        <w:ind w:right="283"/>
        <w:jc w:val="center"/>
        <w:rPr>
          <w:sz w:val="28"/>
          <w:szCs w:val="28"/>
        </w:rPr>
      </w:pPr>
    </w:p>
    <w:p w:rsidR="00C24363" w:rsidRDefault="00C24363">
      <w:pPr>
        <w:ind w:right="283"/>
        <w:rPr>
          <w:sz w:val="28"/>
          <w:szCs w:val="28"/>
        </w:rPr>
      </w:pPr>
    </w:p>
    <w:p w:rsidR="00C24363" w:rsidRDefault="00C24363">
      <w:pPr>
        <w:ind w:right="283"/>
        <w:rPr>
          <w:sz w:val="28"/>
          <w:szCs w:val="28"/>
        </w:rPr>
      </w:pPr>
    </w:p>
    <w:p w:rsidR="00C24363" w:rsidRDefault="00C24363" w:rsidP="001930D1">
      <w:pPr>
        <w:tabs>
          <w:tab w:val="left" w:pos="9355"/>
        </w:tabs>
        <w:ind w:right="-1" w:firstLine="708"/>
        <w:jc w:val="both"/>
        <w:rPr>
          <w:bCs/>
          <w:sz w:val="28"/>
          <w:szCs w:val="28"/>
        </w:rPr>
      </w:pPr>
      <w:r>
        <w:rPr>
          <w:sz w:val="28"/>
        </w:rPr>
        <w:t xml:space="preserve"> </w:t>
      </w:r>
      <w:r w:rsidR="007F0DC8">
        <w:rPr>
          <w:sz w:val="28"/>
        </w:rPr>
        <w:t xml:space="preserve">На основании </w:t>
      </w:r>
      <w:r w:rsidR="003C2FD8">
        <w:rPr>
          <w:sz w:val="28"/>
        </w:rPr>
        <w:t>Распоряжения «О безвозмездной передаче земельных участков, находящихся в собственности Российской Федерации, в собственность Муниципального образования «Городское поселения Куженер» Республики Марий Эл</w:t>
      </w:r>
      <w:r w:rsidR="00BF0D5B">
        <w:rPr>
          <w:sz w:val="28"/>
        </w:rPr>
        <w:t>»</w:t>
      </w:r>
      <w:r w:rsidR="001930D1">
        <w:rPr>
          <w:sz w:val="28"/>
        </w:rPr>
        <w:t xml:space="preserve"> от</w:t>
      </w:r>
      <w:r w:rsidR="003437B3">
        <w:rPr>
          <w:sz w:val="28"/>
        </w:rPr>
        <w:t xml:space="preserve"> </w:t>
      </w:r>
      <w:r w:rsidR="003C2FD8">
        <w:rPr>
          <w:sz w:val="28"/>
        </w:rPr>
        <w:t>16.</w:t>
      </w:r>
      <w:r w:rsidR="003437B3">
        <w:rPr>
          <w:sz w:val="28"/>
        </w:rPr>
        <w:t>0</w:t>
      </w:r>
      <w:r w:rsidR="003C2FD8">
        <w:rPr>
          <w:sz w:val="28"/>
        </w:rPr>
        <w:t>3</w:t>
      </w:r>
      <w:r w:rsidR="003437B3">
        <w:rPr>
          <w:sz w:val="28"/>
        </w:rPr>
        <w:t>.201</w:t>
      </w:r>
      <w:r w:rsidR="003C2FD8">
        <w:rPr>
          <w:sz w:val="28"/>
        </w:rPr>
        <w:t xml:space="preserve">6 </w:t>
      </w:r>
      <w:r w:rsidR="003437B3">
        <w:rPr>
          <w:sz w:val="28"/>
        </w:rPr>
        <w:t>г. №</w:t>
      </w:r>
      <w:r w:rsidR="003C2FD8">
        <w:rPr>
          <w:sz w:val="28"/>
        </w:rPr>
        <w:t xml:space="preserve">237, актов о </w:t>
      </w:r>
      <w:proofErr w:type="spellStart"/>
      <w:r w:rsidR="003C2FD8">
        <w:rPr>
          <w:sz w:val="28"/>
        </w:rPr>
        <w:t>приеме-передачи</w:t>
      </w:r>
      <w:proofErr w:type="spellEnd"/>
      <w:r w:rsidR="003C2FD8">
        <w:rPr>
          <w:sz w:val="28"/>
        </w:rPr>
        <w:t xml:space="preserve"> объектов нефинансовых активов, свидетельств о государственной регистрации права</w:t>
      </w:r>
      <w:r w:rsidR="001930D1">
        <w:rPr>
          <w:sz w:val="28"/>
        </w:rPr>
        <w:t xml:space="preserve"> админист</w:t>
      </w:r>
      <w:r>
        <w:rPr>
          <w:sz w:val="28"/>
        </w:rPr>
        <w:t xml:space="preserve">рация муниципального образования «Городское поселение Куженер» </w:t>
      </w:r>
      <w:proofErr w:type="gramStart"/>
      <w:r>
        <w:rPr>
          <w:sz w:val="28"/>
        </w:rPr>
        <w:t>п</w:t>
      </w:r>
      <w:proofErr w:type="gramEnd"/>
      <w:r>
        <w:rPr>
          <w:sz w:val="28"/>
        </w:rPr>
        <w:t xml:space="preserve"> о с т а н о в л я е т:</w:t>
      </w:r>
    </w:p>
    <w:p w:rsidR="00827EE5" w:rsidRDefault="00C24363" w:rsidP="0085098F">
      <w:pPr>
        <w:ind w:right="-1" w:firstLine="708"/>
        <w:jc w:val="both"/>
        <w:outlineLvl w:val="0"/>
        <w:rPr>
          <w:sz w:val="28"/>
        </w:rPr>
      </w:pPr>
      <w:r>
        <w:rPr>
          <w:bCs/>
          <w:sz w:val="28"/>
          <w:szCs w:val="28"/>
        </w:rPr>
        <w:t xml:space="preserve">1. </w:t>
      </w:r>
      <w:r w:rsidR="00D0613D">
        <w:rPr>
          <w:bCs/>
          <w:sz w:val="28"/>
          <w:szCs w:val="28"/>
        </w:rPr>
        <w:t>П</w:t>
      </w:r>
      <w:r w:rsidR="00D05156">
        <w:rPr>
          <w:bCs/>
          <w:sz w:val="28"/>
          <w:szCs w:val="28"/>
        </w:rPr>
        <w:t xml:space="preserve">ринять </w:t>
      </w:r>
      <w:r w:rsidR="00D05156">
        <w:rPr>
          <w:sz w:val="28"/>
        </w:rPr>
        <w:t xml:space="preserve">в казну муниципального образования «Городское поселение Куженер» </w:t>
      </w:r>
      <w:r w:rsidR="002601AF">
        <w:rPr>
          <w:sz w:val="28"/>
        </w:rPr>
        <w:t>следующ</w:t>
      </w:r>
      <w:r w:rsidR="003C2FD8">
        <w:rPr>
          <w:sz w:val="28"/>
        </w:rPr>
        <w:t>ие</w:t>
      </w:r>
      <w:r w:rsidR="002601AF">
        <w:rPr>
          <w:sz w:val="28"/>
        </w:rPr>
        <w:t xml:space="preserve"> </w:t>
      </w:r>
      <w:r w:rsidR="003C2FD8">
        <w:rPr>
          <w:sz w:val="28"/>
        </w:rPr>
        <w:t>земельные участки</w:t>
      </w:r>
      <w:r w:rsidR="00D05156">
        <w:rPr>
          <w:sz w:val="28"/>
        </w:rPr>
        <w:t xml:space="preserve">: </w:t>
      </w:r>
    </w:p>
    <w:p w:rsidR="00827EE5" w:rsidRDefault="00827EE5" w:rsidP="00D05156">
      <w:pPr>
        <w:ind w:right="-1" w:firstLine="708"/>
        <w:jc w:val="both"/>
        <w:rPr>
          <w:bCs/>
          <w:sz w:val="28"/>
          <w:szCs w:val="28"/>
        </w:rPr>
      </w:pPr>
      <w:proofErr w:type="gramStart"/>
      <w:r w:rsidRPr="005E2888">
        <w:rPr>
          <w:sz w:val="28"/>
          <w:szCs w:val="28"/>
        </w:rPr>
        <w:t xml:space="preserve">1) </w:t>
      </w:r>
      <w:r w:rsidR="0085098F">
        <w:rPr>
          <w:bCs/>
          <w:sz w:val="28"/>
          <w:szCs w:val="28"/>
        </w:rPr>
        <w:t>земельный участок,</w:t>
      </w:r>
      <w:r w:rsidR="003974D4">
        <w:rPr>
          <w:bCs/>
          <w:sz w:val="28"/>
          <w:szCs w:val="28"/>
        </w:rPr>
        <w:t xml:space="preserve"> кадастровый номер: 12:09:0380114:2,</w:t>
      </w:r>
      <w:r w:rsidR="0085098F">
        <w:rPr>
          <w:bCs/>
          <w:sz w:val="28"/>
          <w:szCs w:val="28"/>
        </w:rPr>
        <w:t xml:space="preserve"> категория земель: земли населенных пунктов, разрешенное использование: для обслуживания автозаправочной станции, площадь 709 кв.м., адрес (местонахождение) объекта: установлено относительно ориентира, расположенного в границах участка.</w:t>
      </w:r>
      <w:proofErr w:type="gramEnd"/>
      <w:r w:rsidR="0085098F">
        <w:rPr>
          <w:bCs/>
          <w:sz w:val="28"/>
          <w:szCs w:val="28"/>
        </w:rPr>
        <w:t xml:space="preserve"> Почтовый адрес ориентира: 425550 Республика Марий Эл, </w:t>
      </w:r>
      <w:proofErr w:type="spellStart"/>
      <w:r w:rsidR="0085098F">
        <w:rPr>
          <w:bCs/>
          <w:sz w:val="28"/>
          <w:szCs w:val="28"/>
        </w:rPr>
        <w:t>Куженерский</w:t>
      </w:r>
      <w:proofErr w:type="spellEnd"/>
      <w:r w:rsidR="0085098F">
        <w:rPr>
          <w:bCs/>
          <w:sz w:val="28"/>
          <w:szCs w:val="28"/>
        </w:rPr>
        <w:t xml:space="preserve"> р-н, </w:t>
      </w:r>
      <w:proofErr w:type="spellStart"/>
      <w:r w:rsidR="0085098F">
        <w:rPr>
          <w:bCs/>
          <w:sz w:val="28"/>
          <w:szCs w:val="28"/>
        </w:rPr>
        <w:t>пгт</w:t>
      </w:r>
      <w:proofErr w:type="spellEnd"/>
      <w:r w:rsidR="0085098F">
        <w:rPr>
          <w:bCs/>
          <w:sz w:val="28"/>
          <w:szCs w:val="28"/>
        </w:rPr>
        <w:t>.</w:t>
      </w:r>
      <w:proofErr w:type="gramStart"/>
      <w:r w:rsidR="0085098F">
        <w:rPr>
          <w:bCs/>
          <w:sz w:val="28"/>
          <w:szCs w:val="28"/>
        </w:rPr>
        <w:t xml:space="preserve"> </w:t>
      </w:r>
      <w:proofErr w:type="gramEnd"/>
      <w:r w:rsidR="0085098F">
        <w:rPr>
          <w:bCs/>
          <w:sz w:val="28"/>
          <w:szCs w:val="28"/>
        </w:rPr>
        <w:t>Куженер, ул</w:t>
      </w:r>
      <w:proofErr w:type="gramStart"/>
      <w:r w:rsidR="0085098F">
        <w:rPr>
          <w:bCs/>
          <w:sz w:val="28"/>
          <w:szCs w:val="28"/>
        </w:rPr>
        <w:t>.С</w:t>
      </w:r>
      <w:proofErr w:type="gramEnd"/>
      <w:r w:rsidR="0085098F">
        <w:rPr>
          <w:bCs/>
          <w:sz w:val="28"/>
          <w:szCs w:val="28"/>
        </w:rPr>
        <w:t>троителей, д.10</w:t>
      </w:r>
      <w:r w:rsidRPr="005E2888">
        <w:rPr>
          <w:bCs/>
          <w:sz w:val="28"/>
          <w:szCs w:val="28"/>
        </w:rPr>
        <w:t>;</w:t>
      </w:r>
    </w:p>
    <w:p w:rsidR="003C2FD8" w:rsidRDefault="003C2FD8" w:rsidP="003C2FD8">
      <w:pPr>
        <w:ind w:right="-1" w:firstLine="708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2) земельный участок,</w:t>
      </w:r>
      <w:r w:rsidR="003974D4">
        <w:rPr>
          <w:bCs/>
          <w:sz w:val="28"/>
          <w:szCs w:val="28"/>
        </w:rPr>
        <w:t xml:space="preserve"> кадастровый номер: 12:09:0380118:8,</w:t>
      </w:r>
      <w:r>
        <w:rPr>
          <w:bCs/>
          <w:sz w:val="28"/>
          <w:szCs w:val="28"/>
        </w:rPr>
        <w:t xml:space="preserve"> категория земель: земли населенных пунктов, разрешенное использование: для размещения и содержания гаража, площадь 332 кв.м., адрес (местонахождение) объекта: установлено относительно ориентира, расположенного в границах участка.</w:t>
      </w:r>
      <w:proofErr w:type="gramEnd"/>
      <w:r>
        <w:rPr>
          <w:bCs/>
          <w:sz w:val="28"/>
          <w:szCs w:val="28"/>
        </w:rPr>
        <w:t xml:space="preserve"> Почтовый адрес ориентира: 425550 Республика Марий Эл, </w:t>
      </w:r>
      <w:proofErr w:type="spellStart"/>
      <w:r>
        <w:rPr>
          <w:bCs/>
          <w:sz w:val="28"/>
          <w:szCs w:val="28"/>
        </w:rPr>
        <w:t>Куженерский</w:t>
      </w:r>
      <w:proofErr w:type="spellEnd"/>
      <w:r>
        <w:rPr>
          <w:bCs/>
          <w:sz w:val="28"/>
          <w:szCs w:val="28"/>
        </w:rPr>
        <w:t xml:space="preserve"> р-н, </w:t>
      </w:r>
      <w:proofErr w:type="spellStart"/>
      <w:r>
        <w:rPr>
          <w:bCs/>
          <w:sz w:val="28"/>
          <w:szCs w:val="28"/>
        </w:rPr>
        <w:t>пгт</w:t>
      </w:r>
      <w:proofErr w:type="spellEnd"/>
      <w:r>
        <w:rPr>
          <w:bCs/>
          <w:sz w:val="28"/>
          <w:szCs w:val="28"/>
        </w:rPr>
        <w:t>. Куженер, ул</w:t>
      </w:r>
      <w:proofErr w:type="gramStart"/>
      <w:r>
        <w:rPr>
          <w:bCs/>
          <w:sz w:val="28"/>
          <w:szCs w:val="28"/>
        </w:rPr>
        <w:t>.</w:t>
      </w:r>
      <w:r w:rsidR="003974D4">
        <w:rPr>
          <w:bCs/>
          <w:sz w:val="28"/>
          <w:szCs w:val="28"/>
        </w:rPr>
        <w:t>С</w:t>
      </w:r>
      <w:proofErr w:type="gramEnd"/>
      <w:r>
        <w:rPr>
          <w:bCs/>
          <w:sz w:val="28"/>
          <w:szCs w:val="28"/>
        </w:rPr>
        <w:t>тепана Лебедева, гараж №17А</w:t>
      </w:r>
      <w:r w:rsidRPr="005E2888">
        <w:rPr>
          <w:bCs/>
          <w:sz w:val="28"/>
          <w:szCs w:val="28"/>
        </w:rPr>
        <w:t>;</w:t>
      </w:r>
    </w:p>
    <w:p w:rsidR="003C2FD8" w:rsidRDefault="003C2FD8" w:rsidP="003C2FD8">
      <w:pPr>
        <w:ind w:right="-1" w:firstLine="708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3) земельный участок,</w:t>
      </w:r>
      <w:r w:rsidR="003974D4">
        <w:rPr>
          <w:bCs/>
          <w:sz w:val="28"/>
          <w:szCs w:val="28"/>
        </w:rPr>
        <w:t xml:space="preserve"> кадастровый номер: 12:09:0380112:3,</w:t>
      </w:r>
      <w:r>
        <w:rPr>
          <w:bCs/>
          <w:sz w:val="28"/>
          <w:szCs w:val="28"/>
        </w:rPr>
        <w:t xml:space="preserve"> категория земель: земли населенных пунктов, разрешенное использование: для производственных нужд, площадь 48 386 кв.м., адрес (местонахождение) объекта: установлено относительно ориентира, расположенного в границах </w:t>
      </w:r>
      <w:r>
        <w:rPr>
          <w:bCs/>
          <w:sz w:val="28"/>
          <w:szCs w:val="28"/>
        </w:rPr>
        <w:lastRenderedPageBreak/>
        <w:t>участка.</w:t>
      </w:r>
      <w:proofErr w:type="gramEnd"/>
      <w:r>
        <w:rPr>
          <w:bCs/>
          <w:sz w:val="28"/>
          <w:szCs w:val="28"/>
        </w:rPr>
        <w:t xml:space="preserve"> Почтовый адрес ориентира: 425550 Республика Марий Эл, </w:t>
      </w:r>
      <w:proofErr w:type="spellStart"/>
      <w:r>
        <w:rPr>
          <w:bCs/>
          <w:sz w:val="28"/>
          <w:szCs w:val="28"/>
        </w:rPr>
        <w:t>Куженерский</w:t>
      </w:r>
      <w:proofErr w:type="spellEnd"/>
      <w:r>
        <w:rPr>
          <w:bCs/>
          <w:sz w:val="28"/>
          <w:szCs w:val="28"/>
        </w:rPr>
        <w:t xml:space="preserve"> р-н, </w:t>
      </w:r>
      <w:proofErr w:type="spellStart"/>
      <w:r>
        <w:rPr>
          <w:bCs/>
          <w:sz w:val="28"/>
          <w:szCs w:val="28"/>
        </w:rPr>
        <w:t>пгт</w:t>
      </w:r>
      <w:proofErr w:type="spellEnd"/>
      <w:r>
        <w:rPr>
          <w:bCs/>
          <w:sz w:val="28"/>
          <w:szCs w:val="28"/>
        </w:rPr>
        <w:t>. Куженер, ул</w:t>
      </w:r>
      <w:proofErr w:type="gramStart"/>
      <w:r>
        <w:rPr>
          <w:bCs/>
          <w:sz w:val="28"/>
          <w:szCs w:val="28"/>
        </w:rPr>
        <w:t>.З</w:t>
      </w:r>
      <w:proofErr w:type="gramEnd"/>
      <w:r>
        <w:rPr>
          <w:bCs/>
          <w:sz w:val="28"/>
          <w:szCs w:val="28"/>
        </w:rPr>
        <w:t>аводская, д.10</w:t>
      </w:r>
      <w:r w:rsidRPr="005E2888">
        <w:rPr>
          <w:bCs/>
          <w:sz w:val="28"/>
          <w:szCs w:val="28"/>
        </w:rPr>
        <w:t>;</w:t>
      </w:r>
    </w:p>
    <w:p w:rsidR="003974D4" w:rsidRDefault="003974D4" w:rsidP="003974D4">
      <w:pPr>
        <w:ind w:right="-1" w:firstLine="708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4) земельный участок, кадастровый номер: 12:09:0380116:3, категория земель: земли населенных пунктов, разрешенное использование: под производственную базу, площадь 2 157 кв.м., адрес (местонахождение) объекта: установлено относительно ориентира, расположенного в границах участка.</w:t>
      </w:r>
      <w:proofErr w:type="gramEnd"/>
      <w:r>
        <w:rPr>
          <w:bCs/>
          <w:sz w:val="28"/>
          <w:szCs w:val="28"/>
        </w:rPr>
        <w:t xml:space="preserve"> Ориентир нежилое здание. Почтовый адрес ориентира: 425550 Республика Марий Эл, </w:t>
      </w:r>
      <w:proofErr w:type="spellStart"/>
      <w:r>
        <w:rPr>
          <w:bCs/>
          <w:sz w:val="28"/>
          <w:szCs w:val="28"/>
        </w:rPr>
        <w:t>Куженерский</w:t>
      </w:r>
      <w:proofErr w:type="spellEnd"/>
      <w:r>
        <w:rPr>
          <w:bCs/>
          <w:sz w:val="28"/>
          <w:szCs w:val="28"/>
        </w:rPr>
        <w:t xml:space="preserve"> р-н, </w:t>
      </w:r>
      <w:proofErr w:type="spellStart"/>
      <w:r>
        <w:rPr>
          <w:bCs/>
          <w:sz w:val="28"/>
          <w:szCs w:val="28"/>
        </w:rPr>
        <w:t>пгт</w:t>
      </w:r>
      <w:proofErr w:type="spellEnd"/>
      <w:r>
        <w:rPr>
          <w:bCs/>
          <w:sz w:val="28"/>
          <w:szCs w:val="28"/>
        </w:rPr>
        <w:t>. Куженер, ул.</w:t>
      </w:r>
      <w:r w:rsidRPr="003974D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ул</w:t>
      </w:r>
      <w:proofErr w:type="gramStart"/>
      <w:r>
        <w:rPr>
          <w:bCs/>
          <w:sz w:val="28"/>
          <w:szCs w:val="28"/>
        </w:rPr>
        <w:t>.С</w:t>
      </w:r>
      <w:proofErr w:type="gramEnd"/>
      <w:r>
        <w:rPr>
          <w:bCs/>
          <w:sz w:val="28"/>
          <w:szCs w:val="28"/>
        </w:rPr>
        <w:t>тепана Лебедева, д.22</w:t>
      </w:r>
      <w:r w:rsidRPr="005E2888">
        <w:rPr>
          <w:bCs/>
          <w:sz w:val="28"/>
          <w:szCs w:val="28"/>
        </w:rPr>
        <w:t>;</w:t>
      </w:r>
    </w:p>
    <w:p w:rsidR="0085098F" w:rsidRPr="005E2888" w:rsidRDefault="003974D4" w:rsidP="003974D4">
      <w:pPr>
        <w:ind w:right="-1" w:firstLine="708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5) земельный участок, кадастровый номер: 12:09:0380119:7, категория земель: земли населенных пунктов, разрешенное использование: для обслуживания административного здания, площадь 215 кв.м., адрес (местонахождение) объекта:</w:t>
      </w:r>
      <w:proofErr w:type="gram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 xml:space="preserve">Республика Марий Эл, </w:t>
      </w:r>
      <w:proofErr w:type="spellStart"/>
      <w:r>
        <w:rPr>
          <w:bCs/>
          <w:sz w:val="28"/>
          <w:szCs w:val="28"/>
        </w:rPr>
        <w:t>Куженерский</w:t>
      </w:r>
      <w:proofErr w:type="spellEnd"/>
      <w:r>
        <w:rPr>
          <w:bCs/>
          <w:sz w:val="28"/>
          <w:szCs w:val="28"/>
        </w:rPr>
        <w:t xml:space="preserve"> район, пос. Куженер, ул.</w:t>
      </w:r>
      <w:r w:rsidRPr="003974D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ул.К.Маркса.</w:t>
      </w:r>
      <w:proofErr w:type="gramEnd"/>
    </w:p>
    <w:p w:rsidR="00C24363" w:rsidRDefault="00C24363" w:rsidP="0085098F">
      <w:pPr>
        <w:tabs>
          <w:tab w:val="left" w:pos="9355"/>
        </w:tabs>
        <w:ind w:right="-1" w:firstLine="708"/>
        <w:jc w:val="both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proofErr w:type="gramStart"/>
      <w:r>
        <w:rPr>
          <w:bCs/>
          <w:sz w:val="28"/>
          <w:szCs w:val="28"/>
        </w:rPr>
        <w:t>Контроль за</w:t>
      </w:r>
      <w:proofErr w:type="gramEnd"/>
      <w:r>
        <w:rPr>
          <w:bCs/>
          <w:sz w:val="28"/>
          <w:szCs w:val="28"/>
        </w:rPr>
        <w:t xml:space="preserve"> исполнением настоящего постановления оставляю за собой.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24363" w:rsidRDefault="00C24363">
      <w:pPr>
        <w:ind w:right="283"/>
        <w:jc w:val="both"/>
        <w:rPr>
          <w:sz w:val="28"/>
          <w:szCs w:val="28"/>
        </w:rPr>
      </w:pPr>
    </w:p>
    <w:p w:rsidR="007F0DC8" w:rsidRDefault="007F0DC8">
      <w:pPr>
        <w:ind w:right="283"/>
        <w:jc w:val="both"/>
        <w:rPr>
          <w:sz w:val="28"/>
          <w:szCs w:val="28"/>
        </w:rPr>
      </w:pPr>
    </w:p>
    <w:p w:rsidR="00C24363" w:rsidRDefault="00C24363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5.4pt;margin-top:1.5pt;width:476.8pt;height:64.25pt;z-index:251657728;mso-wrap-distance-left:0;mso-wrap-distance-right:9.05pt;mso-position-horizontal-relative:margin" stroked="f">
            <v:fill opacity="0" color2="black"/>
            <v:textbox inset="0,0,0,0">
              <w:txbxContent>
                <w:tbl>
                  <w:tblPr>
                    <w:tblW w:w="9539" w:type="dxa"/>
                    <w:tblInd w:w="708" w:type="dxa"/>
                    <w:tblLayout w:type="fixed"/>
                    <w:tblLook w:val="0000"/>
                  </w:tblPr>
                  <w:tblGrid>
                    <w:gridCol w:w="4613"/>
                    <w:gridCol w:w="4926"/>
                  </w:tblGrid>
                  <w:tr w:rsidR="00C24363" w:rsidTr="00D05156">
                    <w:tc>
                      <w:tcPr>
                        <w:tcW w:w="4613" w:type="dxa"/>
                        <w:shd w:val="clear" w:color="auto" w:fill="auto"/>
                      </w:tcPr>
                      <w:p w:rsidR="00C24363" w:rsidRDefault="00C24363">
                        <w:pPr>
                          <w:snapToGrid w:val="0"/>
                          <w:ind w:right="283"/>
                          <w:rPr>
                            <w:sz w:val="28"/>
                            <w:szCs w:val="28"/>
                          </w:rPr>
                        </w:pPr>
                      </w:p>
                      <w:p w:rsidR="00C24363" w:rsidRDefault="00C24363">
                        <w:pPr>
                          <w:ind w:right="283"/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Глава администрации муниципального образовани</w:t>
                        </w:r>
                        <w:r w:rsidR="00D05156">
                          <w:rPr>
                            <w:sz w:val="28"/>
                            <w:szCs w:val="28"/>
                          </w:rPr>
                          <w:t>я «Городское поселение Куженер»</w:t>
                        </w:r>
                      </w:p>
                    </w:tc>
                    <w:tc>
                      <w:tcPr>
                        <w:tcW w:w="4926" w:type="dxa"/>
                        <w:shd w:val="clear" w:color="auto" w:fill="auto"/>
                      </w:tcPr>
                      <w:p w:rsidR="00C24363" w:rsidRDefault="00C24363">
                        <w:pPr>
                          <w:pStyle w:val="1"/>
                          <w:ind w:left="0" w:right="283" w:firstLine="0"/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 xml:space="preserve">                                                                                       </w:t>
                        </w:r>
                      </w:p>
                      <w:p w:rsidR="00C24363" w:rsidRDefault="00C24363">
                        <w:pPr>
                          <w:pStyle w:val="1"/>
                          <w:ind w:left="0" w:right="283" w:firstLine="0"/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 xml:space="preserve">                                              </w:t>
                        </w:r>
                      </w:p>
                      <w:p w:rsidR="00C24363" w:rsidRDefault="00C24363">
                        <w:pPr>
                          <w:pStyle w:val="1"/>
                          <w:ind w:left="0" w:right="283" w:firstLine="0"/>
                          <w:rPr>
                            <w:szCs w:val="28"/>
                          </w:rPr>
                        </w:pPr>
                      </w:p>
                      <w:p w:rsidR="00C24363" w:rsidRDefault="00D05156" w:rsidP="00D05156">
                        <w:pPr>
                          <w:pStyle w:val="1"/>
                          <w:numPr>
                            <w:ilvl w:val="0"/>
                            <w:numId w:val="0"/>
                          </w:numPr>
                          <w:ind w:right="283"/>
                          <w:jc w:val="center"/>
                        </w:pPr>
                        <w:r>
                          <w:rPr>
                            <w:szCs w:val="28"/>
                          </w:rPr>
                          <w:t xml:space="preserve">                        </w:t>
                        </w:r>
                        <w:r w:rsidR="00C24363">
                          <w:rPr>
                            <w:szCs w:val="28"/>
                          </w:rPr>
                          <w:t>В.Кодочигов</w:t>
                        </w:r>
                      </w:p>
                    </w:tc>
                  </w:tr>
                </w:tbl>
                <w:p w:rsidR="00C24363" w:rsidRDefault="00C24363">
                  <w:r>
                    <w:t xml:space="preserve"> </w:t>
                  </w:r>
                </w:p>
              </w:txbxContent>
            </v:textbox>
            <w10:wrap type="square" side="largest"/>
          </v:shape>
        </w:pict>
      </w:r>
    </w:p>
    <w:sectPr w:rsidR="00C24363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8B0F5A"/>
    <w:rsid w:val="00004527"/>
    <w:rsid w:val="001930D1"/>
    <w:rsid w:val="001934DB"/>
    <w:rsid w:val="002601AF"/>
    <w:rsid w:val="003437B3"/>
    <w:rsid w:val="003974D4"/>
    <w:rsid w:val="003C2FD8"/>
    <w:rsid w:val="004A7055"/>
    <w:rsid w:val="004D74E3"/>
    <w:rsid w:val="005E2888"/>
    <w:rsid w:val="00615469"/>
    <w:rsid w:val="00765839"/>
    <w:rsid w:val="007F0DC8"/>
    <w:rsid w:val="00827EE5"/>
    <w:rsid w:val="0085098F"/>
    <w:rsid w:val="008B0F5A"/>
    <w:rsid w:val="008B41DD"/>
    <w:rsid w:val="00984652"/>
    <w:rsid w:val="009A34D5"/>
    <w:rsid w:val="00BF0D5B"/>
    <w:rsid w:val="00C24363"/>
    <w:rsid w:val="00D05156"/>
    <w:rsid w:val="00D0613D"/>
    <w:rsid w:val="00E32B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Основной шрифт абзаца2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basedOn w:val="10"/>
    <w:rPr>
      <w:rFonts w:ascii="Times New Roman" w:eastAsia="Times New Roman" w:hAnsi="Times New Roman" w:cs="Times New Roman"/>
      <w:sz w:val="28"/>
      <w:szCs w:val="20"/>
    </w:rPr>
  </w:style>
  <w:style w:type="character" w:customStyle="1" w:styleId="21">
    <w:name w:val="Заголовок 2 Знак"/>
    <w:basedOn w:val="10"/>
    <w:rPr>
      <w:rFonts w:ascii="Times New Roman" w:eastAsia="Times New Roman" w:hAnsi="Times New Roman" w:cs="Times New Roman"/>
      <w:b/>
      <w:bCs/>
      <w:sz w:val="28"/>
      <w:szCs w:val="20"/>
    </w:rPr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Mangal"/>
    </w:rPr>
  </w:style>
  <w:style w:type="paragraph" w:customStyle="1" w:styleId="22">
    <w:name w:val="Название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pPr>
      <w:suppressLineNumbers/>
    </w:pPr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customStyle="1" w:styleId="a6">
    <w:name w:val="Содержимое таблицы"/>
    <w:basedOn w:val="a"/>
    <w:pPr>
      <w:suppressLineNumbers/>
    </w:pPr>
  </w:style>
  <w:style w:type="paragraph" w:customStyle="1" w:styleId="a7">
    <w:name w:val="Заголовок таблицы"/>
    <w:basedOn w:val="a6"/>
    <w:pPr>
      <w:jc w:val="center"/>
    </w:pPr>
    <w:rPr>
      <w:b/>
      <w:bCs/>
    </w:rPr>
  </w:style>
  <w:style w:type="paragraph" w:customStyle="1" w:styleId="a8">
    <w:name w:val="Содержимое врезки"/>
    <w:basedOn w:val="a4"/>
  </w:style>
  <w:style w:type="paragraph" w:styleId="a9">
    <w:name w:val="Document Map"/>
    <w:basedOn w:val="a"/>
    <w:link w:val="aa"/>
    <w:uiPriority w:val="99"/>
    <w:semiHidden/>
    <w:unhideWhenUsed/>
    <w:rsid w:val="0085098F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85098F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«КУЖЕНЕР ОЛАСЕ ПОСЕЛЕНИЙ» МУНИЦИПАЛЬНЫЙ ОБРАЗОВАНИЙЫН АДМИНИСТРАЦИЙЖЕ</vt:lpstr>
    </vt:vector>
  </TitlesOfParts>
  <Company>Microsoft</Company>
  <LinksUpToDate>false</LinksUpToDate>
  <CharactersWithSpaces>3375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«КУЖЕНЕР ОЛАСЕ ПОСЕЛЕНИЙ» МУНИЦИПАЛЬНЫЙ ОБРАЗОВАНИЙЫН АДМИНИСТРАЦИЙЖЕ</dc:title>
  <dc:creator>User</dc:creator>
  <cp:lastModifiedBy>User</cp:lastModifiedBy>
  <cp:revision>3</cp:revision>
  <cp:lastPrinted>2015-05-14T08:37:00Z</cp:lastPrinted>
  <dcterms:created xsi:type="dcterms:W3CDTF">2016-07-06T13:47:00Z</dcterms:created>
  <dcterms:modified xsi:type="dcterms:W3CDTF">2016-07-06T13:48:00Z</dcterms:modified>
</cp:coreProperties>
</file>